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A6" w:rsidRDefault="008033FA">
      <w:pPr>
        <w:jc w:val="center"/>
        <w:outlineLvl w:val="0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</w:rPr>
        <w:t>需求榜单</w:t>
      </w:r>
    </w:p>
    <w:p w:rsidR="00074AA6" w:rsidRDefault="008033FA">
      <w:pPr>
        <w:snapToGrid w:val="0"/>
        <w:spacing w:line="360" w:lineRule="auto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技术需求一：</w:t>
      </w:r>
      <w:r w:rsidR="009131F8">
        <w:rPr>
          <w:rFonts w:ascii="仿宋_GB2312" w:hAnsi="仿宋_GB2312" w:cs="仿宋_GB2312"/>
          <w:szCs w:val="32"/>
        </w:rPr>
        <w:t xml:space="preserve"> </w:t>
      </w:r>
    </w:p>
    <w:p w:rsidR="00074AA6" w:rsidRDefault="008033FA">
      <w:pPr>
        <w:numPr>
          <w:ilvl w:val="0"/>
          <w:numId w:val="1"/>
        </w:numPr>
        <w:snapToGrid w:val="0"/>
        <w:spacing w:line="360" w:lineRule="auto"/>
        <w:ind w:firstLine="707"/>
        <w:outlineLvl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项目名称：</w:t>
      </w:r>
      <w:r w:rsidR="009131F8">
        <w:rPr>
          <w:rFonts w:ascii="仿宋_GB2312" w:hAnsi="仿宋_GB2312" w:cs="仿宋_GB2312" w:hint="eastAsia"/>
          <w:szCs w:val="32"/>
        </w:rPr>
        <w:t>5G互联智能电子飞行包系统航线运行测试评估</w:t>
      </w:r>
      <w:bookmarkStart w:id="0" w:name="_GoBack"/>
      <w:bookmarkEnd w:id="0"/>
    </w:p>
    <w:p w:rsidR="00074AA6" w:rsidRDefault="008033FA">
      <w:pPr>
        <w:numPr>
          <w:ilvl w:val="0"/>
          <w:numId w:val="1"/>
        </w:numPr>
        <w:snapToGrid w:val="0"/>
        <w:spacing w:line="360" w:lineRule="auto"/>
        <w:ind w:firstLineChars="221" w:firstLine="707"/>
        <w:outlineLvl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发榜单位：中国商飞北研中心</w:t>
      </w:r>
    </w:p>
    <w:p w:rsidR="00074AA6" w:rsidRDefault="008033FA">
      <w:pPr>
        <w:snapToGrid w:val="0"/>
        <w:spacing w:line="360" w:lineRule="auto"/>
        <w:ind w:firstLineChars="221" w:firstLine="707"/>
        <w:outlineLvl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3、资金额度：</w:t>
      </w:r>
      <w:r w:rsidR="00F026BC">
        <w:rPr>
          <w:rFonts w:ascii="仿宋_GB2312" w:hAnsi="仿宋_GB2312" w:cs="仿宋_GB2312"/>
          <w:szCs w:val="32"/>
        </w:rPr>
        <w:t>5</w:t>
      </w:r>
      <w:r>
        <w:rPr>
          <w:rFonts w:ascii="仿宋_GB2312" w:hAnsi="仿宋_GB2312" w:cs="仿宋_GB2312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万</w:t>
      </w:r>
    </w:p>
    <w:p w:rsidR="00074AA6" w:rsidRDefault="008033FA">
      <w:pPr>
        <w:snapToGrid w:val="0"/>
        <w:spacing w:line="360" w:lineRule="auto"/>
        <w:ind w:firstLineChars="221" w:firstLine="707"/>
        <w:outlineLvl w:val="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4、技术难题介绍：</w:t>
      </w:r>
    </w:p>
    <w:p w:rsidR="00074AA6" w:rsidRDefault="008033FA">
      <w:pPr>
        <w:snapToGrid w:val="0"/>
        <w:spacing w:line="360" w:lineRule="auto"/>
        <w:ind w:firstLineChars="221" w:firstLine="707"/>
        <w:outlineLvl w:val="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（1）需求背景</w:t>
      </w:r>
    </w:p>
    <w:p w:rsidR="00074AA6" w:rsidRDefault="000D2A54">
      <w:pPr>
        <w:pStyle w:val="a0"/>
        <w:ind w:left="0" w:firstLine="420"/>
        <w:rPr>
          <w:lang w:eastAsia="zh-CN"/>
        </w:rPr>
      </w:pPr>
      <w:r>
        <w:rPr>
          <w:rFonts w:hint="eastAsia"/>
          <w:lang w:eastAsia="zh-CN"/>
        </w:rPr>
        <w:t>针对北研中心自主研制</w:t>
      </w:r>
      <w:r w:rsidR="00E52054">
        <w:rPr>
          <w:rFonts w:hint="eastAsia"/>
          <w:lang w:eastAsia="zh-CN"/>
        </w:rPr>
        <w:t>电子飞行包</w:t>
      </w:r>
      <w:r>
        <w:rPr>
          <w:rFonts w:hint="eastAsia"/>
          <w:lang w:eastAsia="zh-CN"/>
        </w:rPr>
        <w:t>样机，面向航</w:t>
      </w:r>
      <w:r w:rsidR="008033FA">
        <w:rPr>
          <w:rFonts w:hint="eastAsia"/>
          <w:lang w:eastAsia="zh-CN"/>
        </w:rPr>
        <w:t>司航线运行过程，开展</w:t>
      </w:r>
      <w:r>
        <w:rPr>
          <w:rFonts w:hint="eastAsia"/>
          <w:lang w:eastAsia="zh-CN"/>
        </w:rPr>
        <w:t>电子飞行包功能试用及</w:t>
      </w:r>
      <w:r w:rsidR="008033FA">
        <w:rPr>
          <w:rFonts w:hint="eastAsia"/>
          <w:lang w:eastAsia="zh-CN"/>
        </w:rPr>
        <w:t>评估</w:t>
      </w:r>
      <w:r>
        <w:rPr>
          <w:rFonts w:hint="eastAsia"/>
          <w:lang w:eastAsia="zh-CN"/>
        </w:rPr>
        <w:t>工作</w:t>
      </w:r>
      <w:r w:rsidR="00D72955">
        <w:rPr>
          <w:rFonts w:hint="eastAsia"/>
          <w:lang w:eastAsia="zh-CN"/>
        </w:rPr>
        <w:t>。</w:t>
      </w:r>
      <w:r w:rsidR="008033FA">
        <w:rPr>
          <w:rFonts w:hint="eastAsia"/>
          <w:lang w:eastAsia="zh-CN"/>
        </w:rPr>
        <w:t>针对</w:t>
      </w:r>
      <w:r w:rsidR="00D72955">
        <w:rPr>
          <w:rFonts w:hint="eastAsia"/>
          <w:lang w:eastAsia="zh-CN"/>
        </w:rPr>
        <w:t>电子飞行包样机交互性、可用性、可靠性、稳定性等方面收集航线飞行员试用</w:t>
      </w:r>
      <w:r w:rsidR="008033FA">
        <w:rPr>
          <w:rFonts w:hint="eastAsia"/>
          <w:lang w:eastAsia="zh-CN"/>
        </w:rPr>
        <w:t>反馈，形成</w:t>
      </w:r>
      <w:r w:rsidR="00E52054">
        <w:rPr>
          <w:rFonts w:hint="eastAsia"/>
          <w:lang w:eastAsia="zh-CN"/>
        </w:rPr>
        <w:t>电子飞行包系统</w:t>
      </w:r>
      <w:r w:rsidR="00D72955">
        <w:rPr>
          <w:rFonts w:hint="eastAsia"/>
          <w:lang w:eastAsia="zh-CN"/>
        </w:rPr>
        <w:t>航线运行测试评估分析报告</w:t>
      </w:r>
      <w:r w:rsidR="008D2AFF">
        <w:rPr>
          <w:rFonts w:hint="eastAsia"/>
          <w:lang w:eastAsia="zh-CN"/>
        </w:rPr>
        <w:t>。</w:t>
      </w:r>
    </w:p>
    <w:p w:rsidR="00074AA6" w:rsidRDefault="008033FA">
      <w:pPr>
        <w:numPr>
          <w:ilvl w:val="0"/>
          <w:numId w:val="2"/>
        </w:numPr>
        <w:snapToGrid w:val="0"/>
        <w:spacing w:line="360" w:lineRule="auto"/>
        <w:ind w:firstLineChars="221" w:firstLine="707"/>
        <w:outlineLvl w:val="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需求内容</w:t>
      </w:r>
    </w:p>
    <w:p w:rsidR="00074AA6" w:rsidRDefault="008033FA">
      <w:r>
        <w:tab/>
      </w:r>
      <w:r>
        <w:rPr>
          <w:rFonts w:hint="eastAsia"/>
        </w:rPr>
        <w:t>航司飞行员结合</w:t>
      </w:r>
      <w:r>
        <w:rPr>
          <w:rFonts w:hint="eastAsia"/>
        </w:rPr>
        <w:t>ARJ21</w:t>
      </w:r>
      <w:r w:rsidR="00C13338">
        <w:rPr>
          <w:rFonts w:hint="eastAsia"/>
        </w:rPr>
        <w:t>飞机航线运行流程，针对电子飞行包</w:t>
      </w:r>
      <w:r>
        <w:rPr>
          <w:rFonts w:hint="eastAsia"/>
        </w:rPr>
        <w:t>功能进行试用，对电子飞行包功能可靠性、完备性、显示界面、软件使用操作、用户体验等各个方面提供修改及优化建议，为电子飞行包样机进行进一步功能优化提供输入。</w:t>
      </w:r>
    </w:p>
    <w:p w:rsidR="00074AA6" w:rsidRDefault="008033FA">
      <w:pPr>
        <w:numPr>
          <w:ilvl w:val="0"/>
          <w:numId w:val="2"/>
        </w:numPr>
        <w:snapToGrid w:val="0"/>
        <w:spacing w:line="360" w:lineRule="auto"/>
        <w:ind w:firstLineChars="221" w:firstLine="707"/>
        <w:outlineLvl w:val="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需求目标</w:t>
      </w:r>
    </w:p>
    <w:p w:rsidR="00074AA6" w:rsidRDefault="00997403">
      <w:pPr>
        <w:pStyle w:val="a0"/>
        <w:ind w:left="0" w:firstLine="420"/>
        <w:rPr>
          <w:lang w:eastAsia="zh-CN"/>
        </w:rPr>
      </w:pPr>
      <w:r>
        <w:rPr>
          <w:rFonts w:hint="eastAsia"/>
          <w:lang w:eastAsia="zh-CN"/>
        </w:rPr>
        <w:t>电子飞行包系统</w:t>
      </w:r>
      <w:r w:rsidR="00B05957">
        <w:rPr>
          <w:rFonts w:hint="eastAsia"/>
          <w:lang w:eastAsia="zh-CN"/>
        </w:rPr>
        <w:t>航线飞行员评估数据、</w:t>
      </w:r>
      <w:r>
        <w:rPr>
          <w:rFonts w:hint="eastAsia"/>
          <w:lang w:eastAsia="zh-CN"/>
        </w:rPr>
        <w:t>电子飞行包</w:t>
      </w:r>
      <w:r w:rsidR="008033FA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航线飞行员试用</w:t>
      </w:r>
      <w:r w:rsidR="008033FA">
        <w:rPr>
          <w:rFonts w:hint="eastAsia"/>
          <w:lang w:eastAsia="zh-CN"/>
        </w:rPr>
        <w:t>评估报告。</w:t>
      </w:r>
    </w:p>
    <w:p w:rsidR="00074AA6" w:rsidRDefault="008033FA">
      <w:pPr>
        <w:numPr>
          <w:ilvl w:val="0"/>
          <w:numId w:val="2"/>
        </w:numPr>
        <w:snapToGrid w:val="0"/>
        <w:spacing w:line="360" w:lineRule="auto"/>
        <w:ind w:firstLineChars="221" w:firstLine="707"/>
        <w:outlineLvl w:val="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考核指标</w:t>
      </w:r>
    </w:p>
    <w:p w:rsidR="00074AA6" w:rsidRDefault="008033FA">
      <w:pPr>
        <w:pStyle w:val="a0"/>
        <w:ind w:left="420"/>
        <w:rPr>
          <w:lang w:eastAsia="zh-CN"/>
        </w:rPr>
      </w:pPr>
      <w:r>
        <w:rPr>
          <w:rFonts w:hint="eastAsia"/>
          <w:lang w:eastAsia="zh-CN"/>
        </w:rPr>
        <w:lastRenderedPageBreak/>
        <w:t>考核指标见下表：</w:t>
      </w:r>
    </w:p>
    <w:tbl>
      <w:tblPr>
        <w:tblStyle w:val="a5"/>
        <w:tblW w:w="8281" w:type="dxa"/>
        <w:tblInd w:w="758" w:type="dxa"/>
        <w:tblLook w:val="04A0" w:firstRow="1" w:lastRow="0" w:firstColumn="1" w:lastColumn="0" w:noHBand="0" w:noVBand="1"/>
      </w:tblPr>
      <w:tblGrid>
        <w:gridCol w:w="910"/>
        <w:gridCol w:w="2693"/>
        <w:gridCol w:w="1984"/>
        <w:gridCol w:w="2694"/>
      </w:tblGrid>
      <w:tr w:rsidR="00074AA6">
        <w:tc>
          <w:tcPr>
            <w:tcW w:w="910" w:type="dxa"/>
          </w:tcPr>
          <w:p w:rsidR="00074AA6" w:rsidRDefault="008033FA">
            <w:pPr>
              <w:pStyle w:val="a0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693" w:type="dxa"/>
          </w:tcPr>
          <w:p w:rsidR="00074AA6" w:rsidRDefault="008033FA">
            <w:pPr>
              <w:pStyle w:val="a0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交付物名称</w:t>
            </w:r>
          </w:p>
        </w:tc>
        <w:tc>
          <w:tcPr>
            <w:tcW w:w="1984" w:type="dxa"/>
          </w:tcPr>
          <w:p w:rsidR="00074AA6" w:rsidRDefault="008033FA">
            <w:pPr>
              <w:pStyle w:val="a0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交付形式</w:t>
            </w:r>
          </w:p>
        </w:tc>
        <w:tc>
          <w:tcPr>
            <w:tcW w:w="2694" w:type="dxa"/>
          </w:tcPr>
          <w:p w:rsidR="00074AA6" w:rsidRDefault="008033FA">
            <w:pPr>
              <w:pStyle w:val="a0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指标</w:t>
            </w:r>
          </w:p>
        </w:tc>
      </w:tr>
      <w:tr w:rsidR="00074AA6">
        <w:tc>
          <w:tcPr>
            <w:tcW w:w="910" w:type="dxa"/>
          </w:tcPr>
          <w:p w:rsidR="00074AA6" w:rsidRDefault="008033FA">
            <w:pPr>
              <w:pStyle w:val="a0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693" w:type="dxa"/>
          </w:tcPr>
          <w:p w:rsidR="00074AA6" w:rsidRDefault="00997403">
            <w:pPr>
              <w:pStyle w:val="a0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电子飞行包</w:t>
            </w:r>
            <w:r w:rsidR="008033FA">
              <w:rPr>
                <w:rFonts w:hint="eastAsia"/>
                <w:lang w:eastAsia="zh-CN"/>
              </w:rPr>
              <w:t>系统航线飞行员评估数据</w:t>
            </w:r>
          </w:p>
        </w:tc>
        <w:tc>
          <w:tcPr>
            <w:tcW w:w="1984" w:type="dxa"/>
          </w:tcPr>
          <w:p w:rsidR="00074AA6" w:rsidRDefault="008033FA">
            <w:pPr>
              <w:pStyle w:val="a0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数据</w:t>
            </w:r>
          </w:p>
        </w:tc>
        <w:tc>
          <w:tcPr>
            <w:tcW w:w="2694" w:type="dxa"/>
          </w:tcPr>
          <w:p w:rsidR="00074AA6" w:rsidRDefault="008033FA">
            <w:pPr>
              <w:pStyle w:val="a0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不少于20名ARJ21飞机航线飞行员试用评估过程数据，访谈大纲、视频资料等</w:t>
            </w:r>
          </w:p>
        </w:tc>
      </w:tr>
      <w:tr w:rsidR="00074AA6">
        <w:tc>
          <w:tcPr>
            <w:tcW w:w="910" w:type="dxa"/>
          </w:tcPr>
          <w:p w:rsidR="00074AA6" w:rsidRDefault="008033FA">
            <w:pPr>
              <w:pStyle w:val="a0"/>
              <w:ind w:lef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693" w:type="dxa"/>
          </w:tcPr>
          <w:p w:rsidR="00074AA6" w:rsidRDefault="00997403">
            <w:pPr>
              <w:pStyle w:val="a0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电子飞行包</w:t>
            </w:r>
            <w:r w:rsidR="008033FA">
              <w:rPr>
                <w:rFonts w:hint="eastAsia"/>
                <w:lang w:eastAsia="zh-CN"/>
              </w:rPr>
              <w:t>系统</w:t>
            </w:r>
            <w:r>
              <w:rPr>
                <w:rFonts w:hint="eastAsia"/>
                <w:lang w:eastAsia="zh-CN"/>
              </w:rPr>
              <w:t>航线飞行员试用</w:t>
            </w:r>
            <w:r w:rsidR="008033FA">
              <w:rPr>
                <w:rFonts w:hint="eastAsia"/>
                <w:lang w:eastAsia="zh-CN"/>
              </w:rPr>
              <w:t>功能评估报告</w:t>
            </w:r>
          </w:p>
        </w:tc>
        <w:tc>
          <w:tcPr>
            <w:tcW w:w="1984" w:type="dxa"/>
          </w:tcPr>
          <w:p w:rsidR="00074AA6" w:rsidRDefault="008033FA">
            <w:pPr>
              <w:pStyle w:val="a0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报告</w:t>
            </w:r>
          </w:p>
        </w:tc>
        <w:tc>
          <w:tcPr>
            <w:tcW w:w="2694" w:type="dxa"/>
          </w:tcPr>
          <w:p w:rsidR="00074AA6" w:rsidRDefault="008033FA">
            <w:pPr>
              <w:pStyle w:val="a0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不少于20名ARJ21飞机航线飞行员试用评估及优化建议</w:t>
            </w:r>
          </w:p>
        </w:tc>
      </w:tr>
    </w:tbl>
    <w:p w:rsidR="00074AA6" w:rsidRDefault="00074AA6">
      <w:pPr>
        <w:pStyle w:val="a0"/>
        <w:rPr>
          <w:lang w:eastAsia="zh-CN"/>
        </w:rPr>
      </w:pPr>
    </w:p>
    <w:p w:rsidR="00074AA6" w:rsidRDefault="008033FA">
      <w:pPr>
        <w:snapToGrid w:val="0"/>
        <w:spacing w:line="360" w:lineRule="auto"/>
        <w:ind w:firstLineChars="221" w:firstLine="707"/>
        <w:outlineLvl w:val="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（5）产权归属等要求</w:t>
      </w:r>
    </w:p>
    <w:p w:rsidR="00074AA6" w:rsidRDefault="008033FA">
      <w:pPr>
        <w:snapToGrid w:val="0"/>
        <w:spacing w:line="360" w:lineRule="auto"/>
        <w:ind w:firstLineChars="400" w:firstLine="128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①产权归属</w:t>
      </w:r>
    </w:p>
    <w:p w:rsidR="00494311" w:rsidRDefault="00494311" w:rsidP="00494311">
      <w:pPr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val="zh-CN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 w:rsidR="00074AA6" w:rsidRDefault="008033FA">
      <w:pPr>
        <w:snapToGrid w:val="0"/>
        <w:spacing w:line="360" w:lineRule="auto"/>
        <w:ind w:firstLineChars="400" w:firstLine="128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②利益分配</w:t>
      </w:r>
    </w:p>
    <w:p w:rsidR="00074AA6" w:rsidRDefault="00494311">
      <w:pPr>
        <w:pStyle w:val="a0"/>
        <w:rPr>
          <w:lang w:eastAsia="zh-CN"/>
        </w:rPr>
      </w:pPr>
      <w:r>
        <w:rPr>
          <w:rFonts w:hint="eastAsia"/>
          <w:lang w:eastAsia="zh-CN"/>
        </w:rPr>
        <w:t>无</w:t>
      </w:r>
      <w:r w:rsidR="008033FA">
        <w:rPr>
          <w:rFonts w:hint="eastAsia"/>
          <w:lang w:eastAsia="zh-CN"/>
        </w:rPr>
        <w:t>。</w:t>
      </w:r>
    </w:p>
    <w:p w:rsidR="00074AA6" w:rsidRDefault="008033FA">
      <w:pPr>
        <w:snapToGrid w:val="0"/>
        <w:spacing w:line="360" w:lineRule="auto"/>
        <w:ind w:firstLineChars="400" w:firstLine="128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③时限要求</w:t>
      </w:r>
    </w:p>
    <w:p w:rsidR="00074AA6" w:rsidRDefault="008033FA">
      <w:pPr>
        <w:pStyle w:val="a0"/>
        <w:rPr>
          <w:lang w:eastAsia="zh-CN"/>
        </w:rPr>
      </w:pPr>
      <w:r>
        <w:rPr>
          <w:rFonts w:hint="eastAsia"/>
          <w:lang w:eastAsia="zh-CN"/>
        </w:rPr>
        <w:lastRenderedPageBreak/>
        <w:t>自合同签订起</w:t>
      </w:r>
      <w:r w:rsidR="00EF3B8E">
        <w:rPr>
          <w:lang w:eastAsia="zh-CN"/>
        </w:rPr>
        <w:t>180</w:t>
      </w:r>
      <w:r w:rsidR="00EF3B8E">
        <w:rPr>
          <w:rFonts w:hint="eastAsia"/>
          <w:lang w:eastAsia="zh-CN"/>
        </w:rPr>
        <w:t>日内，完成</w:t>
      </w:r>
      <w:r w:rsidR="00EF3B8E">
        <w:rPr>
          <w:rFonts w:cs="仿宋_GB2312" w:hint="eastAsia"/>
          <w:lang w:eastAsia="zh-CN"/>
        </w:rPr>
        <w:t>5G互联智能电子飞行包系统航线运行测试评估</w:t>
      </w:r>
      <w:r w:rsidR="00EF3B8E">
        <w:rPr>
          <w:rFonts w:cs="仿宋_GB2312" w:hint="eastAsia"/>
          <w:lang w:eastAsia="zh-CN"/>
        </w:rPr>
        <w:t>工作</w:t>
      </w:r>
      <w:r>
        <w:rPr>
          <w:rFonts w:hint="eastAsia"/>
          <w:lang w:eastAsia="zh-CN"/>
        </w:rPr>
        <w:t>。</w:t>
      </w:r>
    </w:p>
    <w:p w:rsidR="00074AA6" w:rsidRDefault="008033FA">
      <w:pPr>
        <w:snapToGrid w:val="0"/>
        <w:spacing w:line="360" w:lineRule="auto"/>
        <w:ind w:firstLineChars="221" w:firstLine="70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联系人：罗金龙</w:t>
      </w:r>
    </w:p>
    <w:p w:rsidR="00074AA6" w:rsidRDefault="008033FA">
      <w:pPr>
        <w:snapToGrid w:val="0"/>
        <w:spacing w:line="360" w:lineRule="auto"/>
        <w:ind w:firstLineChars="221" w:firstLine="70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联系方式：1</w:t>
      </w:r>
      <w:r>
        <w:rPr>
          <w:rFonts w:ascii="仿宋_GB2312" w:hAnsi="仿宋_GB2312" w:cs="仿宋_GB2312"/>
          <w:szCs w:val="32"/>
        </w:rPr>
        <w:t>8910565718</w:t>
      </w:r>
    </w:p>
    <w:sectPr w:rsidR="00074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57" w:rsidRDefault="00366057" w:rsidP="008C7D8D">
      <w:r>
        <w:separator/>
      </w:r>
    </w:p>
  </w:endnote>
  <w:endnote w:type="continuationSeparator" w:id="0">
    <w:p w:rsidR="00366057" w:rsidRDefault="00366057" w:rsidP="008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57" w:rsidRDefault="00366057" w:rsidP="008C7D8D">
      <w:r>
        <w:separator/>
      </w:r>
    </w:p>
  </w:footnote>
  <w:footnote w:type="continuationSeparator" w:id="0">
    <w:p w:rsidR="00366057" w:rsidRDefault="00366057" w:rsidP="008C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7323"/>
    <w:multiLevelType w:val="singleLevel"/>
    <w:tmpl w:val="15DC732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DA7B919"/>
    <w:multiLevelType w:val="singleLevel"/>
    <w:tmpl w:val="5DA7B91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0ABE"/>
    <w:rsid w:val="00074AA6"/>
    <w:rsid w:val="000D2A54"/>
    <w:rsid w:val="001F785E"/>
    <w:rsid w:val="00204F66"/>
    <w:rsid w:val="00225C8F"/>
    <w:rsid w:val="00366057"/>
    <w:rsid w:val="003B11E7"/>
    <w:rsid w:val="003D72AA"/>
    <w:rsid w:val="00494311"/>
    <w:rsid w:val="004B77BF"/>
    <w:rsid w:val="004C1000"/>
    <w:rsid w:val="00647760"/>
    <w:rsid w:val="007038EB"/>
    <w:rsid w:val="008033FA"/>
    <w:rsid w:val="008C7D8D"/>
    <w:rsid w:val="008D2AFF"/>
    <w:rsid w:val="009131F8"/>
    <w:rsid w:val="00997403"/>
    <w:rsid w:val="009A17AD"/>
    <w:rsid w:val="00A321D1"/>
    <w:rsid w:val="00A95203"/>
    <w:rsid w:val="00B02D45"/>
    <w:rsid w:val="00B05957"/>
    <w:rsid w:val="00B80BF0"/>
    <w:rsid w:val="00B81CDC"/>
    <w:rsid w:val="00C13338"/>
    <w:rsid w:val="00C863BC"/>
    <w:rsid w:val="00CC4E12"/>
    <w:rsid w:val="00D72955"/>
    <w:rsid w:val="00E202B9"/>
    <w:rsid w:val="00E52054"/>
    <w:rsid w:val="00EC0F8C"/>
    <w:rsid w:val="00EF3B8E"/>
    <w:rsid w:val="00F026BC"/>
    <w:rsid w:val="00F8055A"/>
    <w:rsid w:val="0A3D2D8A"/>
    <w:rsid w:val="67F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0614D"/>
  <w15:docId w15:val="{411C177F-ACFD-4B7C-88D2-292E1FA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758"/>
      <w:jc w:val="left"/>
    </w:pPr>
    <w:rPr>
      <w:rFonts w:ascii="仿宋_GB2312" w:hAnsi="仿宋_GB2312"/>
      <w:kern w:val="0"/>
      <w:szCs w:val="32"/>
      <w:lang w:eastAsia="en-US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标准文件_段"/>
    <w:qFormat/>
    <w:pPr>
      <w:widowControl w:val="0"/>
      <w:spacing w:line="360" w:lineRule="auto"/>
      <w:ind w:firstLineChars="200" w:firstLine="198"/>
      <w:jc w:val="both"/>
    </w:pPr>
    <w:rPr>
      <w:kern w:val="2"/>
      <w:sz w:val="24"/>
    </w:rPr>
  </w:style>
  <w:style w:type="paragraph" w:styleId="a7">
    <w:name w:val="header"/>
    <w:basedOn w:val="a"/>
    <w:link w:val="a8"/>
    <w:rsid w:val="008C7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8C7D8D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aa"/>
    <w:rsid w:val="008C7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8C7D8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吕嘉静</dc:creator>
  <cp:lastModifiedBy>Microsoft</cp:lastModifiedBy>
  <cp:revision>24</cp:revision>
  <cp:lastPrinted>2024-03-21T06:59:00Z</cp:lastPrinted>
  <dcterms:created xsi:type="dcterms:W3CDTF">2024-01-26T08:12:00Z</dcterms:created>
  <dcterms:modified xsi:type="dcterms:W3CDTF">2024-04-02T03:09:00Z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