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2593E" w14:textId="77777777" w:rsidR="000A0FB1" w:rsidRDefault="00000000">
      <w:pPr>
        <w:jc w:val="center"/>
        <w:outlineLvl w:val="0"/>
        <w:rPr>
          <w:rFonts w:ascii="仿宋_GB2312" w:hAnsi="仿宋_GB2312" w:cs="仿宋_GB2312" w:hint="eastAsia"/>
          <w:szCs w:val="32"/>
        </w:rPr>
      </w:pPr>
      <w:r>
        <w:rPr>
          <w:rFonts w:ascii="黑体" w:eastAsia="黑体" w:hAnsi="黑体" w:cs="黑体" w:hint="eastAsia"/>
        </w:rPr>
        <w:t>需求榜单</w:t>
      </w:r>
    </w:p>
    <w:p w14:paraId="49563E8B" w14:textId="77777777" w:rsidR="000A0FB1" w:rsidRDefault="00000000">
      <w:pPr>
        <w:snapToGrid w:val="0"/>
        <w:spacing w:line="360" w:lineRule="auto"/>
        <w:rPr>
          <w:rFonts w:ascii="仿宋_GB2312" w:hAnsi="仿宋_GB2312" w:cs="仿宋_GB2312" w:hint="eastAsia"/>
          <w:szCs w:val="32"/>
        </w:rPr>
      </w:pPr>
      <w:r>
        <w:rPr>
          <w:rFonts w:ascii="仿宋_GB2312" w:hAnsi="仿宋_GB2312" w:cs="仿宋_GB2312" w:hint="eastAsia"/>
          <w:szCs w:val="32"/>
        </w:rPr>
        <w:t>技术需求一：</w:t>
      </w:r>
    </w:p>
    <w:p w14:paraId="0CAA3BFC" w14:textId="63A73586" w:rsidR="000A0FB1" w:rsidRDefault="00000000">
      <w:pPr>
        <w:numPr>
          <w:ilvl w:val="0"/>
          <w:numId w:val="1"/>
        </w:numPr>
        <w:snapToGrid w:val="0"/>
        <w:spacing w:line="360" w:lineRule="auto"/>
        <w:ind w:firstLine="707"/>
        <w:outlineLvl w:val="0"/>
        <w:rPr>
          <w:rFonts w:ascii="仿宋_GB2312" w:hAnsi="仿宋_GB2312" w:cs="仿宋_GB2312" w:hint="eastAsia"/>
          <w:szCs w:val="32"/>
        </w:rPr>
      </w:pPr>
      <w:r>
        <w:rPr>
          <w:rFonts w:ascii="仿宋_GB2312" w:hAnsi="仿宋_GB2312" w:cs="仿宋_GB2312" w:hint="eastAsia"/>
          <w:szCs w:val="32"/>
        </w:rPr>
        <w:t>项目名称：</w:t>
      </w:r>
      <w:r w:rsidR="00182CAF" w:rsidRPr="00182CAF">
        <w:rPr>
          <w:rFonts w:ascii="宋体" w:hAnsi="宋体" w:cs="宋体" w:hint="eastAsia"/>
        </w:rPr>
        <w:t>5G</w:t>
      </w:r>
      <w:r w:rsidR="00182CAF" w:rsidRPr="00182CAF">
        <w:rPr>
          <w:rFonts w:ascii="宋体" w:hAnsi="宋体" w:cs="宋体" w:hint="eastAsia"/>
        </w:rPr>
        <w:t>互联智能电子飞行包系统通信与交互功能测试平台搭建</w:t>
      </w:r>
    </w:p>
    <w:p w14:paraId="79CBE2B9" w14:textId="77777777" w:rsidR="000A0FB1" w:rsidRDefault="00000000">
      <w:pPr>
        <w:numPr>
          <w:ilvl w:val="0"/>
          <w:numId w:val="1"/>
        </w:numPr>
        <w:snapToGrid w:val="0"/>
        <w:spacing w:line="360" w:lineRule="auto"/>
        <w:ind w:firstLineChars="221" w:firstLine="707"/>
        <w:outlineLvl w:val="0"/>
        <w:rPr>
          <w:rFonts w:ascii="仿宋_GB2312" w:hAnsi="仿宋_GB2312" w:cs="仿宋_GB2312" w:hint="eastAsia"/>
          <w:szCs w:val="32"/>
        </w:rPr>
      </w:pPr>
      <w:r>
        <w:rPr>
          <w:rFonts w:ascii="仿宋_GB2312" w:hAnsi="仿宋_GB2312" w:cs="仿宋_GB2312" w:hint="eastAsia"/>
          <w:szCs w:val="32"/>
        </w:rPr>
        <w:t>发榜单位：中国商飞北研中心</w:t>
      </w:r>
    </w:p>
    <w:p w14:paraId="1DC5CB8B" w14:textId="3E89FAC2" w:rsidR="000A0FB1" w:rsidRDefault="00000000">
      <w:pPr>
        <w:snapToGrid w:val="0"/>
        <w:spacing w:line="360" w:lineRule="auto"/>
        <w:ind w:firstLineChars="221" w:firstLine="707"/>
        <w:outlineLvl w:val="0"/>
        <w:rPr>
          <w:rFonts w:ascii="仿宋_GB2312" w:hAnsi="仿宋_GB2312" w:cs="仿宋_GB2312" w:hint="eastAsia"/>
          <w:szCs w:val="32"/>
        </w:rPr>
      </w:pPr>
      <w:r>
        <w:rPr>
          <w:rFonts w:ascii="仿宋_GB2312" w:hAnsi="仿宋_GB2312" w:cs="仿宋_GB2312" w:hint="eastAsia"/>
          <w:szCs w:val="32"/>
        </w:rPr>
        <w:t>3、资金额度：</w:t>
      </w:r>
      <w:r w:rsidR="00182CAF">
        <w:rPr>
          <w:rFonts w:ascii="仿宋_GB2312" w:hAnsi="仿宋_GB2312" w:cs="仿宋_GB2312" w:hint="eastAsia"/>
          <w:szCs w:val="32"/>
        </w:rPr>
        <w:t>65</w:t>
      </w:r>
      <w:r>
        <w:rPr>
          <w:rFonts w:ascii="仿宋_GB2312" w:hAnsi="仿宋_GB2312" w:cs="仿宋_GB2312" w:hint="eastAsia"/>
          <w:szCs w:val="32"/>
        </w:rPr>
        <w:t>万</w:t>
      </w:r>
    </w:p>
    <w:p w14:paraId="481E628C" w14:textId="77777777" w:rsidR="000A0FB1" w:rsidRDefault="00000000">
      <w:pPr>
        <w:snapToGrid w:val="0"/>
        <w:spacing w:line="360" w:lineRule="auto"/>
        <w:ind w:firstLineChars="221" w:firstLine="707"/>
        <w:outlineLvl w:val="0"/>
        <w:rPr>
          <w:rFonts w:ascii="仿宋_GB2312" w:hAnsi="仿宋_GB2312" w:cs="仿宋_GB2312" w:hint="eastAsia"/>
          <w:szCs w:val="32"/>
        </w:rPr>
      </w:pPr>
      <w:r>
        <w:rPr>
          <w:rFonts w:ascii="仿宋_GB2312" w:hAnsi="仿宋_GB2312" w:cs="仿宋_GB2312" w:hint="eastAsia"/>
          <w:szCs w:val="32"/>
        </w:rPr>
        <w:t>4、技术难题介绍：</w:t>
      </w:r>
    </w:p>
    <w:p w14:paraId="50B76089" w14:textId="77777777" w:rsidR="000A0FB1" w:rsidRDefault="00000000">
      <w:pPr>
        <w:snapToGrid w:val="0"/>
        <w:spacing w:line="360" w:lineRule="auto"/>
        <w:ind w:firstLineChars="221" w:firstLine="707"/>
        <w:outlineLvl w:val="1"/>
        <w:rPr>
          <w:rFonts w:ascii="仿宋_GB2312" w:hAnsi="仿宋_GB2312" w:cs="仿宋_GB2312" w:hint="eastAsia"/>
          <w:szCs w:val="32"/>
        </w:rPr>
      </w:pPr>
      <w:r>
        <w:rPr>
          <w:rFonts w:ascii="仿宋_GB2312" w:hAnsi="仿宋_GB2312" w:cs="仿宋_GB2312" w:hint="eastAsia"/>
          <w:szCs w:val="32"/>
        </w:rPr>
        <w:t>（1）需求背景</w:t>
      </w:r>
    </w:p>
    <w:p w14:paraId="6E5185D7" w14:textId="13EB86FB" w:rsidR="00182CAF" w:rsidRDefault="00182CAF">
      <w:pPr>
        <w:pStyle w:val="a0"/>
        <w:ind w:left="0" w:firstLineChars="200" w:firstLine="640"/>
        <w:rPr>
          <w:rFonts w:hint="eastAsia"/>
          <w:lang w:eastAsia="zh-CN"/>
        </w:rPr>
      </w:pPr>
      <w:r>
        <w:rPr>
          <w:rFonts w:hint="eastAsia"/>
          <w:lang w:eastAsia="zh-CN"/>
        </w:rPr>
        <w:t>为确保智能电子飞行包功能可靠性、稳定性满足应用需求，需对电子飞行包系统通信与交互等功能开展长时间可靠性、稳定性测试。因此，需搭建</w:t>
      </w:r>
      <w:r w:rsidRPr="00182CAF">
        <w:rPr>
          <w:rFonts w:hint="eastAsia"/>
          <w:lang w:eastAsia="zh-CN"/>
        </w:rPr>
        <w:t>智能电子飞行包系统通信与交互功能测试平台搭建</w:t>
      </w:r>
      <w:r>
        <w:rPr>
          <w:rFonts w:hint="eastAsia"/>
          <w:lang w:eastAsia="zh-CN"/>
        </w:rPr>
        <w:t>开展电子飞行包测试工作。</w:t>
      </w:r>
    </w:p>
    <w:p w14:paraId="4F257115" w14:textId="77777777" w:rsidR="000A0FB1" w:rsidRDefault="00000000">
      <w:pPr>
        <w:numPr>
          <w:ilvl w:val="0"/>
          <w:numId w:val="2"/>
        </w:numPr>
        <w:snapToGrid w:val="0"/>
        <w:spacing w:line="360" w:lineRule="auto"/>
        <w:ind w:firstLineChars="221" w:firstLine="707"/>
        <w:outlineLvl w:val="1"/>
        <w:rPr>
          <w:rFonts w:ascii="仿宋_GB2312" w:hAnsi="仿宋_GB2312" w:cs="仿宋_GB2312" w:hint="eastAsia"/>
          <w:szCs w:val="32"/>
        </w:rPr>
      </w:pPr>
      <w:r>
        <w:rPr>
          <w:rFonts w:ascii="仿宋_GB2312" w:hAnsi="仿宋_GB2312" w:cs="仿宋_GB2312" w:hint="eastAsia"/>
          <w:szCs w:val="32"/>
        </w:rPr>
        <w:t>需求内容</w:t>
      </w:r>
    </w:p>
    <w:p w14:paraId="252FEE76" w14:textId="77777777" w:rsidR="00196E3A" w:rsidRPr="00196E3A" w:rsidRDefault="00196E3A" w:rsidP="00196E3A">
      <w:pPr>
        <w:ind w:firstLineChars="200" w:firstLine="640"/>
        <w:rPr>
          <w:rFonts w:ascii="宋体" w:hAnsi="宋体" w:cs="宋体" w:hint="eastAsia"/>
        </w:rPr>
      </w:pPr>
      <w:r w:rsidRPr="00196E3A">
        <w:rPr>
          <w:rFonts w:ascii="宋体" w:hAnsi="宋体" w:cs="宋体" w:hint="eastAsia"/>
        </w:rPr>
        <w:t>a)</w:t>
      </w:r>
      <w:r w:rsidRPr="00196E3A">
        <w:rPr>
          <w:rFonts w:ascii="宋体" w:hAnsi="宋体" w:cs="宋体" w:hint="eastAsia"/>
        </w:rPr>
        <w:tab/>
      </w:r>
      <w:r w:rsidRPr="00196E3A">
        <w:rPr>
          <w:rFonts w:ascii="宋体" w:hAnsi="宋体" w:cs="宋体" w:hint="eastAsia"/>
        </w:rPr>
        <w:t>软件功能测试平台搭建：搭建软件功能测试平台，包括软件测试工具，支持多台设备连接进行开展测试，可根据软件实际测试用例和需要编写自动化测试脚本；</w:t>
      </w:r>
    </w:p>
    <w:p w14:paraId="3ADBE502" w14:textId="77777777" w:rsidR="00196E3A" w:rsidRPr="00196E3A" w:rsidRDefault="00196E3A" w:rsidP="00196E3A">
      <w:pPr>
        <w:ind w:firstLineChars="200" w:firstLine="640"/>
        <w:rPr>
          <w:rFonts w:ascii="宋体" w:hAnsi="宋体" w:cs="宋体" w:hint="eastAsia"/>
        </w:rPr>
      </w:pPr>
      <w:r w:rsidRPr="00196E3A">
        <w:rPr>
          <w:rFonts w:ascii="宋体" w:hAnsi="宋体" w:cs="宋体" w:hint="eastAsia"/>
        </w:rPr>
        <w:t>b)</w:t>
      </w:r>
      <w:r w:rsidRPr="00196E3A">
        <w:rPr>
          <w:rFonts w:ascii="宋体" w:hAnsi="宋体" w:cs="宋体" w:hint="eastAsia"/>
        </w:rPr>
        <w:tab/>
      </w:r>
      <w:r w:rsidRPr="00196E3A">
        <w:rPr>
          <w:rFonts w:ascii="宋体" w:hAnsi="宋体" w:cs="宋体" w:hint="eastAsia"/>
        </w:rPr>
        <w:t>软件功能测试平台脚本编写：根据电子飞行包软件功能进行流程梳理与测试，编写适用于电子飞行包软件功能测试的测试用例脚本；</w:t>
      </w:r>
    </w:p>
    <w:p w14:paraId="20ED43C9" w14:textId="77777777" w:rsidR="00196E3A" w:rsidRPr="00196E3A" w:rsidRDefault="00196E3A" w:rsidP="00196E3A">
      <w:pPr>
        <w:ind w:firstLineChars="200" w:firstLine="640"/>
        <w:rPr>
          <w:rFonts w:ascii="宋体" w:hAnsi="宋体" w:cs="宋体" w:hint="eastAsia"/>
        </w:rPr>
      </w:pPr>
      <w:r w:rsidRPr="00196E3A">
        <w:rPr>
          <w:rFonts w:ascii="宋体" w:hAnsi="宋体" w:cs="宋体" w:hint="eastAsia"/>
        </w:rPr>
        <w:lastRenderedPageBreak/>
        <w:t>c)</w:t>
      </w:r>
      <w:r w:rsidRPr="00196E3A">
        <w:rPr>
          <w:rFonts w:ascii="宋体" w:hAnsi="宋体" w:cs="宋体" w:hint="eastAsia"/>
        </w:rPr>
        <w:tab/>
      </w:r>
      <w:r w:rsidRPr="00196E3A">
        <w:rPr>
          <w:rFonts w:ascii="宋体" w:hAnsi="宋体" w:cs="宋体" w:hint="eastAsia"/>
        </w:rPr>
        <w:t>软件功能测试：根据编写的测试用例脚本，针对多台连接的设备开展软件测试，并自动生成软件测试结果报告，以满足电子飞行包软件功能可靠性测试要求；</w:t>
      </w:r>
    </w:p>
    <w:p w14:paraId="6A7006C5" w14:textId="5B662796" w:rsidR="000A0FB1" w:rsidRDefault="00196E3A" w:rsidP="00196E3A">
      <w:pPr>
        <w:ind w:firstLineChars="200" w:firstLine="640"/>
      </w:pPr>
      <w:r w:rsidRPr="00196E3A">
        <w:rPr>
          <w:rFonts w:ascii="宋体" w:hAnsi="宋体" w:cs="宋体" w:hint="eastAsia"/>
        </w:rPr>
        <w:t>d)</w:t>
      </w:r>
      <w:r w:rsidRPr="00196E3A">
        <w:rPr>
          <w:rFonts w:ascii="宋体" w:hAnsi="宋体" w:cs="宋体" w:hint="eastAsia"/>
        </w:rPr>
        <w:tab/>
      </w:r>
      <w:r w:rsidRPr="00196E3A">
        <w:rPr>
          <w:rFonts w:ascii="宋体" w:hAnsi="宋体" w:cs="宋体" w:hint="eastAsia"/>
        </w:rPr>
        <w:t>软件功能测试报告分析：根据软件功能测试生成的软件测试报告，进行分析电子飞行包软件功能测试结果</w:t>
      </w:r>
      <w:r w:rsidR="00000000">
        <w:rPr>
          <w:rFonts w:ascii="宋体" w:hAnsi="宋体" w:cs="宋体" w:hint="eastAsia"/>
        </w:rPr>
        <w:t>。</w:t>
      </w:r>
    </w:p>
    <w:p w14:paraId="66C0B318" w14:textId="77777777" w:rsidR="000A0FB1" w:rsidRDefault="00000000">
      <w:pPr>
        <w:numPr>
          <w:ilvl w:val="0"/>
          <w:numId w:val="2"/>
        </w:numPr>
        <w:snapToGrid w:val="0"/>
        <w:spacing w:line="360" w:lineRule="auto"/>
        <w:ind w:firstLineChars="221" w:firstLine="707"/>
        <w:outlineLvl w:val="1"/>
        <w:rPr>
          <w:rFonts w:ascii="仿宋_GB2312" w:hAnsi="仿宋_GB2312" w:cs="仿宋_GB2312" w:hint="eastAsia"/>
          <w:szCs w:val="32"/>
        </w:rPr>
      </w:pPr>
      <w:r>
        <w:rPr>
          <w:rFonts w:ascii="仿宋_GB2312" w:hAnsi="仿宋_GB2312" w:cs="仿宋_GB2312" w:hint="eastAsia"/>
          <w:szCs w:val="32"/>
        </w:rPr>
        <w:t>需求目标</w:t>
      </w:r>
    </w:p>
    <w:p w14:paraId="09A37F68" w14:textId="375FEE15" w:rsidR="000A0FB1" w:rsidRDefault="00196E3A">
      <w:pPr>
        <w:pStyle w:val="a0"/>
        <w:ind w:left="0" w:firstLine="420"/>
        <w:rPr>
          <w:rFonts w:hint="eastAsia"/>
          <w:lang w:eastAsia="zh-CN"/>
        </w:rPr>
      </w:pPr>
      <w:r w:rsidRPr="00196E3A">
        <w:rPr>
          <w:rFonts w:hint="eastAsia"/>
          <w:lang w:eastAsia="zh-CN"/>
        </w:rPr>
        <w:t>5G互联智能电子飞行包系统通信与交互功能测试平台</w:t>
      </w:r>
      <w:r w:rsidR="00000000">
        <w:rPr>
          <w:rFonts w:ascii="宋体" w:hAnsi="宋体" w:cs="宋体" w:hint="eastAsia"/>
          <w:lang w:eastAsia="zh-CN"/>
        </w:rPr>
        <w:t>。</w:t>
      </w:r>
    </w:p>
    <w:p w14:paraId="605B6A88" w14:textId="77777777" w:rsidR="000A0FB1" w:rsidRDefault="00000000">
      <w:pPr>
        <w:numPr>
          <w:ilvl w:val="0"/>
          <w:numId w:val="2"/>
        </w:numPr>
        <w:snapToGrid w:val="0"/>
        <w:spacing w:line="360" w:lineRule="auto"/>
        <w:ind w:firstLineChars="221" w:firstLine="707"/>
        <w:outlineLvl w:val="1"/>
        <w:rPr>
          <w:rFonts w:ascii="仿宋_GB2312" w:hAnsi="仿宋_GB2312" w:cs="仿宋_GB2312" w:hint="eastAsia"/>
          <w:szCs w:val="32"/>
        </w:rPr>
      </w:pPr>
      <w:r>
        <w:rPr>
          <w:rFonts w:ascii="仿宋_GB2312" w:hAnsi="仿宋_GB2312" w:cs="仿宋_GB2312" w:hint="eastAsia"/>
          <w:szCs w:val="32"/>
        </w:rPr>
        <w:t>考核指标</w:t>
      </w:r>
    </w:p>
    <w:p w14:paraId="2E12D4A0" w14:textId="77777777" w:rsidR="000A0FB1" w:rsidRDefault="00000000">
      <w:pPr>
        <w:pStyle w:val="a0"/>
        <w:ind w:left="420"/>
        <w:rPr>
          <w:rFonts w:hint="eastAsia"/>
          <w:lang w:eastAsia="zh-CN"/>
        </w:rPr>
      </w:pPr>
      <w:r>
        <w:rPr>
          <w:rFonts w:hint="eastAsia"/>
          <w:lang w:eastAsia="zh-CN"/>
        </w:rPr>
        <w:t>考核指标见下表：</w:t>
      </w:r>
    </w:p>
    <w:tbl>
      <w:tblPr>
        <w:tblStyle w:val="a9"/>
        <w:tblW w:w="8281" w:type="dxa"/>
        <w:tblInd w:w="758" w:type="dxa"/>
        <w:tblLook w:val="04A0" w:firstRow="1" w:lastRow="0" w:firstColumn="1" w:lastColumn="0" w:noHBand="0" w:noVBand="1"/>
      </w:tblPr>
      <w:tblGrid>
        <w:gridCol w:w="910"/>
        <w:gridCol w:w="2693"/>
        <w:gridCol w:w="1984"/>
        <w:gridCol w:w="2694"/>
      </w:tblGrid>
      <w:tr w:rsidR="000A0FB1" w14:paraId="2422F724" w14:textId="77777777">
        <w:tc>
          <w:tcPr>
            <w:tcW w:w="910" w:type="dxa"/>
          </w:tcPr>
          <w:p w14:paraId="2373C336" w14:textId="77777777" w:rsidR="000A0FB1" w:rsidRDefault="00000000">
            <w:pPr>
              <w:pStyle w:val="a0"/>
              <w:ind w:left="0"/>
              <w:jc w:val="center"/>
              <w:rPr>
                <w:rFonts w:hint="eastAsia"/>
                <w:lang w:eastAsia="zh-CN"/>
              </w:rPr>
            </w:pPr>
            <w:r>
              <w:rPr>
                <w:rFonts w:hint="eastAsia"/>
                <w:lang w:eastAsia="zh-CN"/>
              </w:rPr>
              <w:t>序号</w:t>
            </w:r>
          </w:p>
        </w:tc>
        <w:tc>
          <w:tcPr>
            <w:tcW w:w="2693" w:type="dxa"/>
          </w:tcPr>
          <w:p w14:paraId="2B14B43A" w14:textId="77777777" w:rsidR="000A0FB1" w:rsidRDefault="00000000">
            <w:pPr>
              <w:pStyle w:val="a0"/>
              <w:ind w:left="0"/>
              <w:jc w:val="center"/>
              <w:rPr>
                <w:rFonts w:hint="eastAsia"/>
                <w:lang w:eastAsia="zh-CN"/>
              </w:rPr>
            </w:pPr>
            <w:r>
              <w:rPr>
                <w:rFonts w:hint="eastAsia"/>
                <w:lang w:eastAsia="zh-CN"/>
              </w:rPr>
              <w:t>交付物名称</w:t>
            </w:r>
          </w:p>
        </w:tc>
        <w:tc>
          <w:tcPr>
            <w:tcW w:w="1984" w:type="dxa"/>
          </w:tcPr>
          <w:p w14:paraId="5452E518" w14:textId="77777777" w:rsidR="000A0FB1" w:rsidRDefault="00000000">
            <w:pPr>
              <w:pStyle w:val="a0"/>
              <w:ind w:left="0"/>
              <w:jc w:val="center"/>
              <w:rPr>
                <w:rFonts w:hint="eastAsia"/>
                <w:lang w:eastAsia="zh-CN"/>
              </w:rPr>
            </w:pPr>
            <w:r>
              <w:rPr>
                <w:rFonts w:hint="eastAsia"/>
                <w:lang w:eastAsia="zh-CN"/>
              </w:rPr>
              <w:t>交付形式</w:t>
            </w:r>
          </w:p>
        </w:tc>
        <w:tc>
          <w:tcPr>
            <w:tcW w:w="2694" w:type="dxa"/>
          </w:tcPr>
          <w:p w14:paraId="0B2BA343" w14:textId="77777777" w:rsidR="000A0FB1" w:rsidRDefault="00000000">
            <w:pPr>
              <w:pStyle w:val="a0"/>
              <w:ind w:left="0"/>
              <w:jc w:val="center"/>
              <w:rPr>
                <w:rFonts w:hint="eastAsia"/>
                <w:lang w:eastAsia="zh-CN"/>
              </w:rPr>
            </w:pPr>
            <w:r>
              <w:rPr>
                <w:rFonts w:hint="eastAsia"/>
                <w:lang w:eastAsia="zh-CN"/>
              </w:rPr>
              <w:t>指标</w:t>
            </w:r>
          </w:p>
        </w:tc>
      </w:tr>
      <w:tr w:rsidR="000A0FB1" w14:paraId="38F23098" w14:textId="77777777">
        <w:tc>
          <w:tcPr>
            <w:tcW w:w="910" w:type="dxa"/>
          </w:tcPr>
          <w:p w14:paraId="6C6FE396" w14:textId="77777777" w:rsidR="000A0FB1" w:rsidRDefault="00000000">
            <w:pPr>
              <w:pStyle w:val="a0"/>
              <w:ind w:left="0"/>
              <w:jc w:val="center"/>
              <w:rPr>
                <w:rFonts w:hint="eastAsia"/>
                <w:lang w:eastAsia="zh-CN"/>
              </w:rPr>
            </w:pPr>
            <w:r>
              <w:rPr>
                <w:rFonts w:hint="eastAsia"/>
                <w:lang w:eastAsia="zh-CN"/>
              </w:rPr>
              <w:t>1</w:t>
            </w:r>
          </w:p>
        </w:tc>
        <w:tc>
          <w:tcPr>
            <w:tcW w:w="2693" w:type="dxa"/>
          </w:tcPr>
          <w:p w14:paraId="1B7AE496" w14:textId="61C2DC77" w:rsidR="000A0FB1" w:rsidRDefault="00196E3A">
            <w:pPr>
              <w:pStyle w:val="a0"/>
              <w:ind w:left="0"/>
              <w:rPr>
                <w:rFonts w:hint="eastAsia"/>
                <w:lang w:eastAsia="zh-CN"/>
              </w:rPr>
            </w:pPr>
            <w:r w:rsidRPr="00196E3A">
              <w:rPr>
                <w:rFonts w:ascii="宋体" w:hAnsi="宋体" w:cs="宋体" w:hint="eastAsia"/>
                <w:szCs w:val="24"/>
                <w:lang w:eastAsia="zh-CN"/>
              </w:rPr>
              <w:t>智能电子飞行包软件功能测试平台</w:t>
            </w:r>
          </w:p>
        </w:tc>
        <w:tc>
          <w:tcPr>
            <w:tcW w:w="1984" w:type="dxa"/>
          </w:tcPr>
          <w:p w14:paraId="54A001F8" w14:textId="4F85482D" w:rsidR="000A0FB1" w:rsidRDefault="00196E3A">
            <w:pPr>
              <w:pStyle w:val="a0"/>
              <w:ind w:left="0"/>
              <w:rPr>
                <w:rFonts w:hint="eastAsia"/>
                <w:lang w:eastAsia="zh-CN"/>
              </w:rPr>
            </w:pPr>
            <w:r>
              <w:rPr>
                <w:rFonts w:hint="eastAsia"/>
                <w:lang w:eastAsia="zh-CN"/>
              </w:rPr>
              <w:t>测试平台</w:t>
            </w:r>
          </w:p>
        </w:tc>
        <w:tc>
          <w:tcPr>
            <w:tcW w:w="2694" w:type="dxa"/>
          </w:tcPr>
          <w:p w14:paraId="197858C5" w14:textId="4541B22E" w:rsidR="000A0FB1" w:rsidRDefault="00196E3A">
            <w:pPr>
              <w:pStyle w:val="a0"/>
              <w:ind w:left="0"/>
              <w:rPr>
                <w:rFonts w:hint="eastAsia"/>
                <w:lang w:eastAsia="zh-CN"/>
              </w:rPr>
            </w:pPr>
            <w:r w:rsidRPr="00196E3A">
              <w:rPr>
                <w:rFonts w:ascii="宋体" w:hAnsi="宋体" w:cs="宋体" w:hint="eastAsia"/>
                <w:szCs w:val="24"/>
                <w:lang w:eastAsia="zh-CN"/>
              </w:rPr>
              <w:t>可满足多台智能电子飞行包软件同步测试要求</w:t>
            </w:r>
          </w:p>
        </w:tc>
      </w:tr>
      <w:tr w:rsidR="000A0FB1" w14:paraId="5FABDEBF" w14:textId="77777777">
        <w:tc>
          <w:tcPr>
            <w:tcW w:w="910" w:type="dxa"/>
          </w:tcPr>
          <w:p w14:paraId="3E3F0572" w14:textId="77777777" w:rsidR="000A0FB1" w:rsidRDefault="00000000">
            <w:pPr>
              <w:pStyle w:val="a0"/>
              <w:ind w:left="0"/>
              <w:jc w:val="center"/>
              <w:rPr>
                <w:rFonts w:hint="eastAsia"/>
                <w:lang w:eastAsia="zh-CN"/>
              </w:rPr>
            </w:pPr>
            <w:r>
              <w:rPr>
                <w:lang w:eastAsia="zh-CN"/>
              </w:rPr>
              <w:t>2</w:t>
            </w:r>
          </w:p>
        </w:tc>
        <w:tc>
          <w:tcPr>
            <w:tcW w:w="2693" w:type="dxa"/>
          </w:tcPr>
          <w:p w14:paraId="12C0B22B" w14:textId="088C6DF4" w:rsidR="000A0FB1" w:rsidRDefault="00196E3A">
            <w:pPr>
              <w:pStyle w:val="a0"/>
              <w:ind w:left="0"/>
              <w:rPr>
                <w:rFonts w:hint="eastAsia"/>
                <w:lang w:eastAsia="zh-CN"/>
              </w:rPr>
            </w:pPr>
            <w:r w:rsidRPr="00196E3A">
              <w:rPr>
                <w:rFonts w:ascii="宋体" w:hAnsi="宋体" w:cs="宋体" w:hint="eastAsia"/>
                <w:szCs w:val="24"/>
                <w:lang w:eastAsia="zh-CN"/>
              </w:rPr>
              <w:t>智能电子飞行包软件软件测试工具</w:t>
            </w:r>
          </w:p>
        </w:tc>
        <w:tc>
          <w:tcPr>
            <w:tcW w:w="1984" w:type="dxa"/>
          </w:tcPr>
          <w:p w14:paraId="057FE79A" w14:textId="03E04185" w:rsidR="000A0FB1" w:rsidRDefault="00000000">
            <w:pPr>
              <w:pStyle w:val="a0"/>
              <w:ind w:left="0"/>
              <w:rPr>
                <w:rFonts w:hint="eastAsia"/>
                <w:lang w:eastAsia="zh-CN"/>
              </w:rPr>
            </w:pPr>
            <w:r>
              <w:rPr>
                <w:rFonts w:ascii="宋体" w:hAnsi="宋体" w:cs="宋体" w:hint="eastAsia"/>
              </w:rPr>
              <w:t>软件</w:t>
            </w:r>
          </w:p>
        </w:tc>
        <w:tc>
          <w:tcPr>
            <w:tcW w:w="2694" w:type="dxa"/>
          </w:tcPr>
          <w:p w14:paraId="16E4B978" w14:textId="70AC3690" w:rsidR="000A0FB1" w:rsidRDefault="00196E3A">
            <w:pPr>
              <w:pStyle w:val="a0"/>
              <w:ind w:left="0"/>
              <w:rPr>
                <w:rFonts w:hint="eastAsia"/>
                <w:lang w:eastAsia="zh-CN"/>
              </w:rPr>
            </w:pPr>
            <w:r w:rsidRPr="00196E3A">
              <w:rPr>
                <w:rFonts w:ascii="宋体" w:hAnsi="宋体" w:cs="TimesNewRomanPSMT" w:hint="eastAsia"/>
                <w:szCs w:val="24"/>
                <w:lang w:eastAsia="zh-CN"/>
              </w:rPr>
              <w:t>完成智能电子飞行包软件测试工具部署与开发，测试工具支持编写软件自动化测试脚本包括屏幕操作事件和键盘指</w:t>
            </w:r>
            <w:r w:rsidRPr="00196E3A">
              <w:rPr>
                <w:rFonts w:ascii="宋体" w:hAnsi="宋体" w:cs="TimesNewRomanPSMT" w:hint="eastAsia"/>
                <w:szCs w:val="24"/>
                <w:lang w:eastAsia="zh-CN"/>
              </w:rPr>
              <w:lastRenderedPageBreak/>
              <w:t>令输入等内容；可连接多台设备开展软件功能自动化测试；可自动生成测试结果报告</w:t>
            </w:r>
          </w:p>
        </w:tc>
      </w:tr>
      <w:tr w:rsidR="000A0FB1" w14:paraId="2CDAC350" w14:textId="77777777">
        <w:tc>
          <w:tcPr>
            <w:tcW w:w="910" w:type="dxa"/>
          </w:tcPr>
          <w:p w14:paraId="5F8D4164" w14:textId="77777777" w:rsidR="000A0FB1" w:rsidRDefault="00000000">
            <w:pPr>
              <w:pStyle w:val="a0"/>
              <w:ind w:left="0"/>
              <w:jc w:val="center"/>
              <w:rPr>
                <w:rFonts w:hint="eastAsia"/>
                <w:lang w:eastAsia="zh-CN"/>
              </w:rPr>
            </w:pPr>
            <w:r>
              <w:rPr>
                <w:rFonts w:hint="eastAsia"/>
                <w:lang w:eastAsia="zh-CN"/>
              </w:rPr>
              <w:lastRenderedPageBreak/>
              <w:t>3</w:t>
            </w:r>
          </w:p>
        </w:tc>
        <w:tc>
          <w:tcPr>
            <w:tcW w:w="2693" w:type="dxa"/>
          </w:tcPr>
          <w:p w14:paraId="49128AC5" w14:textId="69736454" w:rsidR="000A0FB1" w:rsidRDefault="00196E3A">
            <w:pPr>
              <w:pStyle w:val="a0"/>
              <w:ind w:left="0"/>
              <w:rPr>
                <w:rFonts w:ascii="宋体" w:hAnsi="宋体" w:cs="宋体" w:hint="eastAsia"/>
                <w:szCs w:val="24"/>
                <w:lang w:eastAsia="zh-CN"/>
              </w:rPr>
            </w:pPr>
            <w:r w:rsidRPr="00196E3A">
              <w:rPr>
                <w:rFonts w:ascii="宋体" w:hAnsi="宋体" w:cs="宋体" w:hint="eastAsia"/>
                <w:lang w:eastAsia="zh-CN"/>
              </w:rPr>
              <w:t>智能电子飞行包软件功能测试平台脚本</w:t>
            </w:r>
          </w:p>
        </w:tc>
        <w:tc>
          <w:tcPr>
            <w:tcW w:w="1984" w:type="dxa"/>
          </w:tcPr>
          <w:p w14:paraId="6762818E" w14:textId="26C48B80" w:rsidR="000A0FB1" w:rsidRDefault="00196E3A">
            <w:pPr>
              <w:pStyle w:val="a0"/>
              <w:ind w:left="0"/>
              <w:rPr>
                <w:rFonts w:ascii="宋体" w:hAnsi="宋体" w:cs="宋体" w:hint="eastAsia"/>
                <w:lang w:eastAsia="zh-CN"/>
              </w:rPr>
            </w:pPr>
            <w:r>
              <w:rPr>
                <w:rFonts w:ascii="宋体" w:hAnsi="宋体" w:cs="宋体" w:hint="eastAsia"/>
                <w:lang w:eastAsia="zh-CN"/>
              </w:rPr>
              <w:t>软件脚本</w:t>
            </w:r>
          </w:p>
        </w:tc>
        <w:tc>
          <w:tcPr>
            <w:tcW w:w="2694" w:type="dxa"/>
          </w:tcPr>
          <w:p w14:paraId="49110432" w14:textId="481CEB6E" w:rsidR="000A0FB1" w:rsidRDefault="00196E3A">
            <w:pPr>
              <w:pStyle w:val="a0"/>
              <w:ind w:left="0"/>
              <w:rPr>
                <w:rFonts w:ascii="宋体" w:hAnsi="宋体" w:cs="TimesNewRomanPSMT" w:hint="eastAsia"/>
                <w:szCs w:val="24"/>
                <w:lang w:eastAsia="zh-CN"/>
              </w:rPr>
            </w:pPr>
            <w:r w:rsidRPr="00196E3A">
              <w:rPr>
                <w:rFonts w:ascii="宋体" w:hAnsi="宋体" w:cs="宋体" w:hint="eastAsia"/>
                <w:szCs w:val="24"/>
                <w:lang w:eastAsia="zh-CN"/>
              </w:rPr>
              <w:t>根据智能电子飞行包软件功能运行逻辑编写软件功能自动化测试脚本；需覆盖现有电子飞行包软件功能</w:t>
            </w:r>
          </w:p>
        </w:tc>
      </w:tr>
      <w:tr w:rsidR="000A0FB1" w14:paraId="2D133CC9" w14:textId="77777777">
        <w:tc>
          <w:tcPr>
            <w:tcW w:w="910" w:type="dxa"/>
          </w:tcPr>
          <w:p w14:paraId="5F83A309" w14:textId="77777777" w:rsidR="000A0FB1" w:rsidRDefault="00000000">
            <w:pPr>
              <w:pStyle w:val="a0"/>
              <w:ind w:left="0"/>
              <w:jc w:val="center"/>
              <w:rPr>
                <w:rFonts w:hint="eastAsia"/>
                <w:lang w:eastAsia="zh-CN"/>
              </w:rPr>
            </w:pPr>
            <w:r>
              <w:rPr>
                <w:rFonts w:hint="eastAsia"/>
                <w:lang w:eastAsia="zh-CN"/>
              </w:rPr>
              <w:t>4</w:t>
            </w:r>
          </w:p>
        </w:tc>
        <w:tc>
          <w:tcPr>
            <w:tcW w:w="2693" w:type="dxa"/>
          </w:tcPr>
          <w:p w14:paraId="58127B57" w14:textId="2F4B2894" w:rsidR="000A0FB1" w:rsidRDefault="00196E3A">
            <w:pPr>
              <w:pStyle w:val="a0"/>
              <w:ind w:left="0"/>
              <w:rPr>
                <w:rFonts w:ascii="宋体" w:hAnsi="宋体" w:cs="宋体" w:hint="eastAsia"/>
                <w:lang w:eastAsia="zh-CN"/>
              </w:rPr>
            </w:pPr>
            <w:r w:rsidRPr="00196E3A">
              <w:rPr>
                <w:rFonts w:ascii="宋体" w:hAnsi="宋体" w:cs="宋体" w:hint="eastAsia"/>
                <w:lang w:eastAsia="zh-CN"/>
              </w:rPr>
              <w:t>智能电子飞行包软件功能测试报告</w:t>
            </w:r>
          </w:p>
        </w:tc>
        <w:tc>
          <w:tcPr>
            <w:tcW w:w="1984" w:type="dxa"/>
          </w:tcPr>
          <w:p w14:paraId="5812A819" w14:textId="77777777" w:rsidR="000A0FB1" w:rsidRDefault="00000000">
            <w:pPr>
              <w:pStyle w:val="a0"/>
              <w:ind w:left="0"/>
              <w:rPr>
                <w:rFonts w:ascii="宋体" w:hAnsi="宋体" w:cs="宋体" w:hint="eastAsia"/>
              </w:rPr>
            </w:pPr>
            <w:r>
              <w:rPr>
                <w:rFonts w:ascii="宋体" w:hAnsi="宋体" w:cs="宋体" w:hint="eastAsia"/>
              </w:rPr>
              <w:t>报告</w:t>
            </w:r>
          </w:p>
        </w:tc>
        <w:tc>
          <w:tcPr>
            <w:tcW w:w="2694" w:type="dxa"/>
          </w:tcPr>
          <w:p w14:paraId="5EC7ABB6" w14:textId="5473A448" w:rsidR="000A0FB1" w:rsidRDefault="00196E3A">
            <w:pPr>
              <w:pStyle w:val="a0"/>
              <w:ind w:left="0"/>
              <w:rPr>
                <w:rFonts w:ascii="宋体" w:hAnsi="宋体" w:cs="宋体" w:hint="eastAsia"/>
                <w:szCs w:val="24"/>
                <w:lang w:eastAsia="zh-CN"/>
              </w:rPr>
            </w:pPr>
            <w:r w:rsidRPr="00196E3A">
              <w:rPr>
                <w:rFonts w:ascii="宋体" w:hAnsi="宋体" w:cs="宋体" w:hint="eastAsia"/>
                <w:szCs w:val="24"/>
                <w:lang w:eastAsia="zh-CN"/>
              </w:rPr>
              <w:t>完成的软件自动化测试报告与分析结果</w:t>
            </w:r>
          </w:p>
        </w:tc>
      </w:tr>
    </w:tbl>
    <w:p w14:paraId="560FB26D" w14:textId="77777777" w:rsidR="000A0FB1" w:rsidRDefault="000A0FB1">
      <w:pPr>
        <w:pStyle w:val="a0"/>
        <w:rPr>
          <w:rFonts w:hint="eastAsia"/>
          <w:lang w:eastAsia="zh-CN"/>
        </w:rPr>
      </w:pPr>
    </w:p>
    <w:p w14:paraId="333CDD69" w14:textId="77777777" w:rsidR="000A0FB1" w:rsidRDefault="00000000">
      <w:pPr>
        <w:snapToGrid w:val="0"/>
        <w:spacing w:line="360" w:lineRule="auto"/>
        <w:ind w:firstLineChars="221" w:firstLine="707"/>
        <w:outlineLvl w:val="1"/>
        <w:rPr>
          <w:rFonts w:ascii="仿宋_GB2312" w:hAnsi="仿宋_GB2312" w:cs="仿宋_GB2312" w:hint="eastAsia"/>
          <w:szCs w:val="32"/>
        </w:rPr>
      </w:pPr>
      <w:r>
        <w:rPr>
          <w:rFonts w:ascii="仿宋_GB2312" w:hAnsi="仿宋_GB2312" w:cs="仿宋_GB2312" w:hint="eastAsia"/>
          <w:szCs w:val="32"/>
        </w:rPr>
        <w:t>（5）产权归属等要求</w:t>
      </w:r>
    </w:p>
    <w:p w14:paraId="4106C881" w14:textId="77777777" w:rsidR="000A0FB1" w:rsidRDefault="00000000">
      <w:pPr>
        <w:snapToGrid w:val="0"/>
        <w:spacing w:line="360" w:lineRule="auto"/>
        <w:ind w:firstLineChars="400" w:firstLine="1280"/>
        <w:rPr>
          <w:rFonts w:ascii="仿宋_GB2312" w:hAnsi="仿宋_GB2312" w:cs="仿宋_GB2312" w:hint="eastAsia"/>
          <w:szCs w:val="32"/>
        </w:rPr>
      </w:pPr>
      <w:r>
        <w:rPr>
          <w:rFonts w:ascii="仿宋_GB2312" w:hAnsi="仿宋_GB2312" w:cs="仿宋_GB2312" w:hint="eastAsia"/>
          <w:szCs w:val="32"/>
        </w:rPr>
        <w:t>①产权归属</w:t>
      </w:r>
    </w:p>
    <w:p w14:paraId="3C46E204" w14:textId="77777777" w:rsidR="000A0FB1" w:rsidRDefault="00000000">
      <w:pPr>
        <w:snapToGrid w:val="0"/>
        <w:spacing w:line="360" w:lineRule="auto"/>
        <w:ind w:firstLineChars="200" w:firstLine="640"/>
        <w:rPr>
          <w:rFonts w:ascii="仿宋_GB2312" w:hAnsi="仿宋_GB2312" w:cs="仿宋_GB2312" w:hint="eastAsia"/>
          <w:szCs w:val="32"/>
        </w:rPr>
      </w:pPr>
      <w:r>
        <w:rPr>
          <w:rFonts w:ascii="仿宋_GB2312" w:hAnsi="仿宋_GB2312" w:cs="仿宋_GB2312" w:hint="eastAsia"/>
          <w:szCs w:val="32"/>
          <w:lang w:val="zh-CN"/>
        </w:rPr>
        <w:t>乙方或/和其研发人员利用甲方提供的技术资料、数据、科研经费以及其他物质条件（包括以甲方提供的科研经费购置的设施设备、资料等）所产生的研究开发成果及其相关专</w:t>
      </w:r>
      <w:r>
        <w:rPr>
          <w:rFonts w:ascii="仿宋_GB2312" w:hAnsi="仿宋_GB2312" w:cs="仿宋_GB2312" w:hint="eastAsia"/>
          <w:szCs w:val="32"/>
          <w:lang w:val="zh-CN"/>
        </w:rPr>
        <w:lastRenderedPageBreak/>
        <w:t>利、软件著作权等知识产权及该知识产权的申请权均归甲方所有。</w:t>
      </w:r>
    </w:p>
    <w:p w14:paraId="0659958A" w14:textId="77777777" w:rsidR="000A0FB1" w:rsidRDefault="00000000">
      <w:pPr>
        <w:snapToGrid w:val="0"/>
        <w:spacing w:line="360" w:lineRule="auto"/>
        <w:ind w:firstLineChars="400" w:firstLine="1280"/>
        <w:rPr>
          <w:rFonts w:ascii="仿宋_GB2312" w:hAnsi="仿宋_GB2312" w:cs="仿宋_GB2312" w:hint="eastAsia"/>
          <w:szCs w:val="32"/>
        </w:rPr>
      </w:pPr>
      <w:r>
        <w:rPr>
          <w:rFonts w:ascii="仿宋_GB2312" w:hAnsi="仿宋_GB2312" w:cs="仿宋_GB2312" w:hint="eastAsia"/>
          <w:szCs w:val="32"/>
        </w:rPr>
        <w:t>②利益分配</w:t>
      </w:r>
    </w:p>
    <w:p w14:paraId="35CA79B1" w14:textId="77777777" w:rsidR="000A0FB1" w:rsidRDefault="00000000">
      <w:pPr>
        <w:pStyle w:val="a0"/>
        <w:rPr>
          <w:rFonts w:hint="eastAsia"/>
          <w:lang w:eastAsia="zh-CN"/>
        </w:rPr>
      </w:pPr>
      <w:r>
        <w:rPr>
          <w:rFonts w:hint="eastAsia"/>
          <w:lang w:eastAsia="zh-CN"/>
        </w:rPr>
        <w:t>无。</w:t>
      </w:r>
    </w:p>
    <w:p w14:paraId="33AB5BBC" w14:textId="77777777" w:rsidR="000A0FB1" w:rsidRDefault="00000000">
      <w:pPr>
        <w:snapToGrid w:val="0"/>
        <w:spacing w:line="360" w:lineRule="auto"/>
        <w:ind w:firstLineChars="400" w:firstLine="1280"/>
        <w:rPr>
          <w:rFonts w:ascii="仿宋_GB2312" w:hAnsi="仿宋_GB2312" w:cs="仿宋_GB2312" w:hint="eastAsia"/>
          <w:szCs w:val="32"/>
        </w:rPr>
      </w:pPr>
      <w:r>
        <w:rPr>
          <w:rFonts w:ascii="仿宋_GB2312" w:hAnsi="仿宋_GB2312" w:cs="仿宋_GB2312" w:hint="eastAsia"/>
          <w:szCs w:val="32"/>
        </w:rPr>
        <w:t>③时限要求</w:t>
      </w:r>
    </w:p>
    <w:p w14:paraId="4FEB0C5E" w14:textId="010BB59B" w:rsidR="000A0FB1" w:rsidRDefault="00000000">
      <w:pPr>
        <w:pStyle w:val="a0"/>
        <w:rPr>
          <w:rFonts w:hint="eastAsia"/>
          <w:lang w:eastAsia="zh-CN"/>
        </w:rPr>
      </w:pPr>
      <w:r>
        <w:rPr>
          <w:rFonts w:hint="eastAsia"/>
          <w:lang w:eastAsia="zh-CN"/>
        </w:rPr>
        <w:t>自合同签订起</w:t>
      </w:r>
      <w:r w:rsidR="00196E3A">
        <w:rPr>
          <w:rFonts w:hint="eastAsia"/>
          <w:lang w:eastAsia="zh-CN"/>
        </w:rPr>
        <w:t>1</w:t>
      </w:r>
      <w:r>
        <w:rPr>
          <w:rFonts w:hint="eastAsia"/>
          <w:lang w:eastAsia="zh-CN"/>
        </w:rPr>
        <w:t>个月。</w:t>
      </w:r>
    </w:p>
    <w:p w14:paraId="07466086" w14:textId="7532DF10" w:rsidR="000A0FB1" w:rsidRDefault="00000000">
      <w:pPr>
        <w:snapToGrid w:val="0"/>
        <w:spacing w:line="360" w:lineRule="auto"/>
        <w:ind w:firstLineChars="221" w:firstLine="707"/>
        <w:rPr>
          <w:rFonts w:ascii="仿宋_GB2312" w:hAnsi="仿宋_GB2312" w:cs="仿宋_GB2312" w:hint="eastAsia"/>
          <w:szCs w:val="32"/>
        </w:rPr>
      </w:pPr>
      <w:r>
        <w:rPr>
          <w:rFonts w:ascii="仿宋_GB2312" w:hAnsi="仿宋_GB2312" w:cs="仿宋_GB2312" w:hint="eastAsia"/>
          <w:szCs w:val="32"/>
        </w:rPr>
        <w:t>联系人：</w:t>
      </w:r>
      <w:r w:rsidR="00196E3A">
        <w:rPr>
          <w:rFonts w:ascii="仿宋_GB2312" w:hAnsi="仿宋_GB2312" w:cs="仿宋_GB2312" w:hint="eastAsia"/>
          <w:szCs w:val="32"/>
        </w:rPr>
        <w:t>葛增如</w:t>
      </w:r>
    </w:p>
    <w:p w14:paraId="31F19726" w14:textId="2139666C" w:rsidR="000A0FB1" w:rsidRDefault="00000000">
      <w:pPr>
        <w:snapToGrid w:val="0"/>
        <w:spacing w:line="360" w:lineRule="auto"/>
        <w:ind w:firstLineChars="221" w:firstLine="707"/>
        <w:rPr>
          <w:rFonts w:ascii="仿宋_GB2312" w:hAnsi="仿宋_GB2312" w:cs="仿宋_GB2312" w:hint="eastAsia"/>
          <w:szCs w:val="32"/>
        </w:rPr>
      </w:pPr>
      <w:r>
        <w:rPr>
          <w:rFonts w:ascii="仿宋_GB2312" w:hAnsi="仿宋_GB2312" w:cs="仿宋_GB2312" w:hint="eastAsia"/>
          <w:szCs w:val="32"/>
        </w:rPr>
        <w:t>联系方式：1</w:t>
      </w:r>
      <w:r>
        <w:rPr>
          <w:rFonts w:ascii="仿宋_GB2312" w:hAnsi="仿宋_GB2312" w:cs="仿宋_GB2312"/>
          <w:szCs w:val="32"/>
        </w:rPr>
        <w:t>8910</w:t>
      </w:r>
      <w:r>
        <w:rPr>
          <w:rFonts w:ascii="仿宋_GB2312" w:hAnsi="仿宋_GB2312" w:cs="仿宋_GB2312" w:hint="eastAsia"/>
          <w:szCs w:val="32"/>
        </w:rPr>
        <w:t>3958</w:t>
      </w:r>
      <w:r w:rsidR="00196E3A">
        <w:rPr>
          <w:rFonts w:ascii="仿宋_GB2312" w:hAnsi="仿宋_GB2312" w:cs="仿宋_GB2312" w:hint="eastAsia"/>
          <w:szCs w:val="32"/>
        </w:rPr>
        <w:t>87</w:t>
      </w:r>
    </w:p>
    <w:sectPr w:rsidR="000A0F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7506" w14:textId="77777777" w:rsidR="000C0CF5" w:rsidRDefault="000C0CF5" w:rsidP="00182CAF">
      <w:pPr>
        <w:spacing w:after="0" w:line="240" w:lineRule="auto"/>
      </w:pPr>
      <w:r>
        <w:separator/>
      </w:r>
    </w:p>
  </w:endnote>
  <w:endnote w:type="continuationSeparator" w:id="0">
    <w:p w14:paraId="7C2CC2A9" w14:textId="77777777" w:rsidR="000C0CF5" w:rsidRDefault="000C0CF5" w:rsidP="0018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86"/>
    <w:family w:val="auto"/>
    <w:pitch w:val="default"/>
    <w:sig w:usb0="00000000" w:usb1="00000000" w:usb2="00000010"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F48FC" w14:textId="77777777" w:rsidR="000C0CF5" w:rsidRDefault="000C0CF5" w:rsidP="00182CAF">
      <w:pPr>
        <w:spacing w:after="0" w:line="240" w:lineRule="auto"/>
      </w:pPr>
      <w:r>
        <w:separator/>
      </w:r>
    </w:p>
  </w:footnote>
  <w:footnote w:type="continuationSeparator" w:id="0">
    <w:p w14:paraId="33A03480" w14:textId="77777777" w:rsidR="000C0CF5" w:rsidRDefault="000C0CF5" w:rsidP="00182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C7323"/>
    <w:multiLevelType w:val="singleLevel"/>
    <w:tmpl w:val="15DC7323"/>
    <w:lvl w:ilvl="0">
      <w:start w:val="1"/>
      <w:numFmt w:val="decimal"/>
      <w:suff w:val="nothing"/>
      <w:lvlText w:val="%1、"/>
      <w:lvlJc w:val="left"/>
    </w:lvl>
  </w:abstractNum>
  <w:abstractNum w:abstractNumId="1" w15:restartNumberingAfterBreak="0">
    <w:nsid w:val="5DA7B919"/>
    <w:multiLevelType w:val="singleLevel"/>
    <w:tmpl w:val="5DA7B919"/>
    <w:lvl w:ilvl="0">
      <w:start w:val="2"/>
      <w:numFmt w:val="decimal"/>
      <w:suff w:val="nothing"/>
      <w:lvlText w:val="（%1）"/>
      <w:lvlJc w:val="left"/>
    </w:lvl>
  </w:abstractNum>
  <w:num w:numId="1" w16cid:durableId="89281459">
    <w:abstractNumId w:val="0"/>
  </w:num>
  <w:num w:numId="2" w16cid:durableId="145163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F60ABE"/>
    <w:rsid w:val="00074AA6"/>
    <w:rsid w:val="000A0FB1"/>
    <w:rsid w:val="000C0CF5"/>
    <w:rsid w:val="000D2A54"/>
    <w:rsid w:val="00182CAF"/>
    <w:rsid w:val="00196E3A"/>
    <w:rsid w:val="001F785E"/>
    <w:rsid w:val="00204F66"/>
    <w:rsid w:val="00225C8F"/>
    <w:rsid w:val="003B11E7"/>
    <w:rsid w:val="003D72AA"/>
    <w:rsid w:val="00494311"/>
    <w:rsid w:val="004B77BF"/>
    <w:rsid w:val="004C1000"/>
    <w:rsid w:val="00647760"/>
    <w:rsid w:val="007038EB"/>
    <w:rsid w:val="008033FA"/>
    <w:rsid w:val="008C7D8D"/>
    <w:rsid w:val="008D2AFF"/>
    <w:rsid w:val="00997403"/>
    <w:rsid w:val="009A17AD"/>
    <w:rsid w:val="00A321D1"/>
    <w:rsid w:val="00A95203"/>
    <w:rsid w:val="00B02D45"/>
    <w:rsid w:val="00B05957"/>
    <w:rsid w:val="00B4245F"/>
    <w:rsid w:val="00B80BF0"/>
    <w:rsid w:val="00B81CDC"/>
    <w:rsid w:val="00C13338"/>
    <w:rsid w:val="00C863BC"/>
    <w:rsid w:val="00CC4E12"/>
    <w:rsid w:val="00D72955"/>
    <w:rsid w:val="00E202B9"/>
    <w:rsid w:val="00E52054"/>
    <w:rsid w:val="00EC0F8C"/>
    <w:rsid w:val="00F026BC"/>
    <w:rsid w:val="00F8055A"/>
    <w:rsid w:val="020F1873"/>
    <w:rsid w:val="0234456E"/>
    <w:rsid w:val="0A3D2D8A"/>
    <w:rsid w:val="34EA42E4"/>
    <w:rsid w:val="3B9C1B6D"/>
    <w:rsid w:val="3E773AB9"/>
    <w:rsid w:val="435F0295"/>
    <w:rsid w:val="557C554A"/>
    <w:rsid w:val="5F752B13"/>
    <w:rsid w:val="67F60ABE"/>
    <w:rsid w:val="6E8D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37A7D"/>
  <w15:docId w15:val="{A9A4B1C2-636F-43B7-86DC-786599A3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ind w:left="758"/>
      <w:jc w:val="left"/>
    </w:pPr>
    <w:rPr>
      <w:rFonts w:ascii="仿宋_GB2312" w:hAnsi="仿宋_GB2312"/>
      <w:kern w:val="0"/>
      <w:szCs w:val="32"/>
      <w:lang w:eastAsia="en-US"/>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qFormat/>
    <w:pPr>
      <w:spacing w:before="240" w:after="60"/>
      <w:jc w:val="center"/>
      <w:outlineLvl w:val="0"/>
    </w:pPr>
    <w:rPr>
      <w:rFonts w:ascii="Cambria" w:hAnsi="Cambria"/>
      <w:b/>
      <w:bCs/>
      <w:kern w:val="0"/>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标准文件_段"/>
    <w:qFormat/>
    <w:pPr>
      <w:widowControl w:val="0"/>
      <w:spacing w:line="360" w:lineRule="auto"/>
      <w:ind w:firstLineChars="200" w:firstLine="198"/>
      <w:jc w:val="both"/>
    </w:pPr>
    <w:rPr>
      <w:kern w:val="2"/>
      <w:sz w:val="24"/>
    </w:rPr>
  </w:style>
  <w:style w:type="character" w:customStyle="1" w:styleId="a7">
    <w:name w:val="页眉 字符"/>
    <w:basedOn w:val="a1"/>
    <w:link w:val="a6"/>
    <w:qFormat/>
    <w:rPr>
      <w:rFonts w:eastAsia="仿宋_GB2312"/>
      <w:kern w:val="2"/>
      <w:sz w:val="18"/>
      <w:szCs w:val="18"/>
    </w:rPr>
  </w:style>
  <w:style w:type="character" w:customStyle="1" w:styleId="a5">
    <w:name w:val="页脚 字符"/>
    <w:basedOn w:val="a1"/>
    <w:link w:val="a4"/>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142</Words>
  <Characters>815</Characters>
  <Application>Microsoft Office Word</Application>
  <DocSecurity>0</DocSecurity>
  <Lines>6</Lines>
  <Paragraphs>1</Paragraphs>
  <ScaleCrop>false</ScaleCrop>
  <Company>Microsoft</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吕嘉静</dc:creator>
  <cp:lastModifiedBy>coming</cp:lastModifiedBy>
  <cp:revision>24</cp:revision>
  <cp:lastPrinted>2024-03-21T06:59:00Z</cp:lastPrinted>
  <dcterms:created xsi:type="dcterms:W3CDTF">2024-01-26T08:12:00Z</dcterms:created>
  <dcterms:modified xsi:type="dcterms:W3CDTF">2024-11-07T09:39:00Z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MSIP_Label_defa4170-0d19-0005-0004-bc88714345d2_Enabled">
    <vt:lpwstr>true</vt:lpwstr>
  </property>
  <property fmtid="{D5CDD505-2E9C-101B-9397-08002B2CF9AE}" pid="4" name="MSIP_Label_defa4170-0d19-0005-0004-bc88714345d2_SetDate">
    <vt:lpwstr>2024-11-07T09:33:20Z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773d34ca-9843-45eb-828a-03d1ce02b34f</vt:lpwstr>
  </property>
  <property fmtid="{D5CDD505-2E9C-101B-9397-08002B2CF9AE}" pid="8" name="MSIP_Label_defa4170-0d19-0005-0004-bc88714345d2_ActionId">
    <vt:lpwstr>fe1377a9-3025-4f52-9cc8-e9a1f4c46f7e</vt:lpwstr>
  </property>
  <property fmtid="{D5CDD505-2E9C-101B-9397-08002B2CF9AE}" pid="9" name="MSIP_Label_defa4170-0d19-0005-0004-bc88714345d2_ContentBits">
    <vt:lpwstr>0</vt:lpwstr>
  </property>
</Properties>
</file>